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D04" w:rsidRDefault="00C32C8A" w:rsidP="00753D04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ru-RU"/>
        </w:rPr>
        <w:t>От 31.10.2018 года № 512</w:t>
      </w:r>
      <w:bookmarkStart w:id="0" w:name="_GoBack"/>
      <w:bookmarkEnd w:id="0"/>
    </w:p>
    <w:p w:rsidR="0051270D" w:rsidRDefault="0051270D" w:rsidP="00753D04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ru-RU"/>
        </w:rPr>
      </w:pPr>
    </w:p>
    <w:p w:rsidR="007A292F" w:rsidRDefault="007A292F" w:rsidP="00753D04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ru-RU"/>
        </w:rPr>
      </w:pPr>
    </w:p>
    <w:p w:rsidR="007A292F" w:rsidRDefault="007A292F" w:rsidP="00753D04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ru-RU"/>
        </w:rPr>
      </w:pPr>
    </w:p>
    <w:p w:rsidR="007A292F" w:rsidRDefault="007A292F" w:rsidP="00753D04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ru-RU"/>
        </w:rPr>
      </w:pPr>
    </w:p>
    <w:p w:rsidR="007A292F" w:rsidRDefault="007A292F" w:rsidP="00753D04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ru-RU"/>
        </w:rPr>
      </w:pPr>
    </w:p>
    <w:p w:rsidR="007A292F" w:rsidRDefault="007A292F" w:rsidP="00753D04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ru-RU"/>
        </w:rPr>
      </w:pPr>
    </w:p>
    <w:p w:rsidR="007A292F" w:rsidRDefault="007A292F" w:rsidP="00753D04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ru-RU"/>
        </w:rPr>
      </w:pPr>
    </w:p>
    <w:p w:rsidR="007A292F" w:rsidRDefault="007A292F" w:rsidP="00753D04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ru-RU"/>
        </w:rPr>
      </w:pPr>
    </w:p>
    <w:p w:rsidR="007A292F" w:rsidRDefault="007A292F" w:rsidP="00753D04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ru-RU"/>
        </w:rPr>
      </w:pPr>
    </w:p>
    <w:p w:rsidR="007A292F" w:rsidRDefault="007A292F" w:rsidP="00753D04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ru-RU"/>
        </w:rPr>
      </w:pPr>
    </w:p>
    <w:p w:rsidR="00753D04" w:rsidRPr="007A292F" w:rsidRDefault="00753D04" w:rsidP="007A292F">
      <w:pPr>
        <w:shd w:val="clear" w:color="auto" w:fill="FFFFFF"/>
        <w:spacing w:after="0" w:line="240" w:lineRule="auto"/>
        <w:ind w:left="426" w:right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A29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</w:t>
      </w:r>
      <w:r w:rsidR="0002029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 утверждении</w:t>
      </w:r>
      <w:r w:rsidRPr="007A29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Временно</w:t>
      </w:r>
      <w:r w:rsidR="0002029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го</w:t>
      </w:r>
      <w:r w:rsidRPr="007A29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порядк</w:t>
      </w:r>
      <w:r w:rsidR="0002029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</w:t>
      </w:r>
      <w:r w:rsidRPr="007A29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перевода (трансформации) </w:t>
      </w:r>
      <w:r w:rsidR="0002029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земель</w:t>
      </w:r>
      <w:r w:rsidR="00D8748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ных участков</w:t>
      </w:r>
      <w:r w:rsidR="0002029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7A29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орошаемой пашни, застроенных индивидуальными жилыми домами или </w:t>
      </w:r>
      <w:r w:rsidR="003736E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 которые </w:t>
      </w:r>
      <w:r w:rsidRPr="007A29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имею</w:t>
      </w:r>
      <w:r w:rsidR="003736E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тся</w:t>
      </w:r>
      <w:r w:rsidRPr="007A29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соответствующие решения уполномоченных органов местного самоуправления либо органов, правопреемниками которых являются соответствующие органы местного самоуправления, до вступления в силу Закона Кыргызской Республики</w:t>
      </w:r>
      <w:r w:rsidR="003736E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7A29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«О введении моратория на перевод (трансформацию) орошаемых земель пашни в другие</w:t>
      </w:r>
      <w:r w:rsidR="0002029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3736E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категории земель </w:t>
      </w:r>
      <w:r w:rsidRPr="007A29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и виды угодий» </w:t>
      </w:r>
    </w:p>
    <w:p w:rsidR="00753D04" w:rsidRPr="007A292F" w:rsidRDefault="00753D04" w:rsidP="00753D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53D04" w:rsidRDefault="00753D04" w:rsidP="007A29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целях </w:t>
      </w:r>
      <w:r w:rsidR="00944675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реализации статьи 4 Закона Кыргызской Республики </w:t>
      </w:r>
      <w:r w:rsid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</w:t>
      </w:r>
      <w:r w:rsidR="00944675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«О внесении изменений в некоторые законодательные акты Кыргызской Республики (в </w:t>
      </w:r>
      <w:r w:rsidR="000202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r w:rsidR="00944675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аконы Кыргызской Республики «О введении моратория на перевод (трансформацию) орошаемых земель пашни  в другие категории  земель и виды угодий», «О переводе (трансформации) земельных участков», </w:t>
      </w:r>
      <w:r w:rsidR="00BF3C25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соответствии со </w:t>
      </w:r>
      <w:r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статьями </w:t>
      </w:r>
      <w:hyperlink r:id="rId7" w:anchor="st_10" w:history="1">
        <w:r w:rsidRPr="007A292F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ru-RU" w:eastAsia="ru-RU"/>
          </w:rPr>
          <w:t>10</w:t>
        </w:r>
      </w:hyperlink>
      <w:r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hyperlink r:id="rId8" w:anchor="st_17" w:history="1">
        <w:r w:rsidRPr="007A292F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ru-RU" w:eastAsia="ru-RU"/>
          </w:rPr>
          <w:t>17</w:t>
        </w:r>
      </w:hyperlink>
      <w:r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конституционног</w:t>
      </w:r>
      <w:r w:rsidR="00C41511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 Закона Кыргызской Республики «</w:t>
      </w:r>
      <w:r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 Правительстве Кыргызской Республики</w:t>
      </w:r>
      <w:r w:rsidR="00C41511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Правительство Кыргызской Республики постановляет:</w:t>
      </w:r>
    </w:p>
    <w:p w:rsidR="007A292F" w:rsidRPr="007A292F" w:rsidRDefault="007A292F" w:rsidP="007A29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53D04" w:rsidRPr="007A292F" w:rsidRDefault="00753D04" w:rsidP="007A29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 Утвердить </w:t>
      </w:r>
      <w:r w:rsidR="002E4350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Временн</w:t>
      </w:r>
      <w:r w:rsidR="00252DA0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ый порядок</w:t>
      </w:r>
      <w:r w:rsidR="00C97D06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2E4350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перевода (трансформации) </w:t>
      </w:r>
      <w:r w:rsidR="00D8748E" w:rsidRPr="00D874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земельных участков</w:t>
      </w:r>
      <w:r w:rsidR="00D8748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2E4350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орошаемой пашни, застроенных индивидуальными жилыми домами или </w:t>
      </w:r>
      <w:r w:rsidR="003736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которые </w:t>
      </w:r>
      <w:r w:rsidR="002E4350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имею</w:t>
      </w:r>
      <w:r w:rsidR="003736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тся</w:t>
      </w:r>
      <w:r w:rsidR="002E4350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соответствующие решения уполномоченных органов местного самоуправления либо органов, правопреемниками которых являются соответствующие органы местного самоуправления, до вступления в силу Закона Кыргызской Республики «О введении моратория на перевод (трансформацию) орошаемых земель пашни в другие категории земель и виды угодий»</w:t>
      </w:r>
      <w:r w:rsidR="009328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согласно приложению.</w:t>
      </w:r>
    </w:p>
    <w:p w:rsidR="00753D04" w:rsidRPr="007A292F" w:rsidRDefault="000C3DD1" w:rsidP="007A29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753D04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r w:rsidR="000C16FB" w:rsidRPr="007A29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 истечении пятнадцати дней со дня официального опубликования.</w:t>
      </w:r>
    </w:p>
    <w:p w:rsidR="00753D04" w:rsidRPr="007A292F" w:rsidRDefault="00753D04" w:rsidP="00753D04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347035" w:rsidRPr="007A292F" w:rsidRDefault="00347035" w:rsidP="00753D04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A292F" w:rsidRDefault="007A292F" w:rsidP="00D040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 w:eastAsia="ru-RU"/>
        </w:rPr>
      </w:pPr>
    </w:p>
    <w:p w:rsidR="007A292F" w:rsidRPr="007A292F" w:rsidRDefault="007A292F" w:rsidP="00D040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 xml:space="preserve">        </w:t>
      </w:r>
      <w:r w:rsidRPr="007A29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М.Д.Абылгазиев</w:t>
      </w:r>
    </w:p>
    <w:sectPr w:rsidR="007A292F" w:rsidRPr="007A292F" w:rsidSect="007A292F">
      <w:footerReference w:type="default" r:id="rId9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6A2" w:rsidRDefault="002D66A2" w:rsidP="00885809">
      <w:pPr>
        <w:spacing w:after="0" w:line="240" w:lineRule="auto"/>
      </w:pPr>
      <w:r>
        <w:separator/>
      </w:r>
    </w:p>
  </w:endnote>
  <w:endnote w:type="continuationSeparator" w:id="0">
    <w:p w:rsidR="002D66A2" w:rsidRDefault="002D66A2" w:rsidP="00885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2D" w:rsidRPr="00D6662D" w:rsidRDefault="001213C5" w:rsidP="007A292F">
    <w:pPr>
      <w:tabs>
        <w:tab w:val="center" w:pos="4677"/>
        <w:tab w:val="left" w:pos="6395"/>
        <w:tab w:val="right" w:pos="9356"/>
      </w:tabs>
      <w:spacing w:after="0" w:line="240" w:lineRule="auto"/>
      <w:ind w:left="5664"/>
      <w:rPr>
        <w:rFonts w:ascii="Times New Roman" w:eastAsia="Times New Roman" w:hAnsi="Times New Roman" w:cs="Times New Roman"/>
        <w:i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i/>
        <w:sz w:val="24"/>
        <w:szCs w:val="24"/>
        <w:lang w:val="ru-RU" w:eastAsia="ru-RU"/>
      </w:rPr>
      <w:t xml:space="preserve">   </w:t>
    </w:r>
    <w:r w:rsidR="00D6662D">
      <w:rPr>
        <w:rFonts w:ascii="Times New Roman" w:eastAsia="Times New Roman" w:hAnsi="Times New Roman" w:cs="Times New Roman"/>
        <w:i/>
        <w:sz w:val="24"/>
        <w:szCs w:val="24"/>
        <w:lang w:val="ru-RU" w:eastAsia="ru-RU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6A2" w:rsidRDefault="002D66A2" w:rsidP="00885809">
      <w:pPr>
        <w:spacing w:after="0" w:line="240" w:lineRule="auto"/>
      </w:pPr>
      <w:r>
        <w:separator/>
      </w:r>
    </w:p>
  </w:footnote>
  <w:footnote w:type="continuationSeparator" w:id="0">
    <w:p w:rsidR="002D66A2" w:rsidRDefault="002D66A2" w:rsidP="008858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B5A"/>
    <w:rsid w:val="0002029A"/>
    <w:rsid w:val="000C16FB"/>
    <w:rsid w:val="000C3DD1"/>
    <w:rsid w:val="001213C5"/>
    <w:rsid w:val="001F4076"/>
    <w:rsid w:val="00235174"/>
    <w:rsid w:val="00235B8C"/>
    <w:rsid w:val="00252DA0"/>
    <w:rsid w:val="00285298"/>
    <w:rsid w:val="002D66A2"/>
    <w:rsid w:val="002E257E"/>
    <w:rsid w:val="002E4350"/>
    <w:rsid w:val="003074BD"/>
    <w:rsid w:val="00347035"/>
    <w:rsid w:val="003736EB"/>
    <w:rsid w:val="003D3D47"/>
    <w:rsid w:val="00407CB2"/>
    <w:rsid w:val="0051270D"/>
    <w:rsid w:val="00512F98"/>
    <w:rsid w:val="00521007"/>
    <w:rsid w:val="005F1DCF"/>
    <w:rsid w:val="006133A2"/>
    <w:rsid w:val="00730156"/>
    <w:rsid w:val="00753D04"/>
    <w:rsid w:val="00753FB3"/>
    <w:rsid w:val="0076013B"/>
    <w:rsid w:val="007A292F"/>
    <w:rsid w:val="00812588"/>
    <w:rsid w:val="0087417E"/>
    <w:rsid w:val="00885809"/>
    <w:rsid w:val="008D1B8B"/>
    <w:rsid w:val="0092702D"/>
    <w:rsid w:val="00932829"/>
    <w:rsid w:val="00944675"/>
    <w:rsid w:val="009A6844"/>
    <w:rsid w:val="009B1216"/>
    <w:rsid w:val="009E2642"/>
    <w:rsid w:val="00A03296"/>
    <w:rsid w:val="00A10082"/>
    <w:rsid w:val="00B031FD"/>
    <w:rsid w:val="00BF3C25"/>
    <w:rsid w:val="00BF502F"/>
    <w:rsid w:val="00C004E4"/>
    <w:rsid w:val="00C01C4D"/>
    <w:rsid w:val="00C32C8A"/>
    <w:rsid w:val="00C41511"/>
    <w:rsid w:val="00C51E3B"/>
    <w:rsid w:val="00C97D06"/>
    <w:rsid w:val="00CB7756"/>
    <w:rsid w:val="00CE1901"/>
    <w:rsid w:val="00D040EF"/>
    <w:rsid w:val="00D6662D"/>
    <w:rsid w:val="00D8748E"/>
    <w:rsid w:val="00DF4B5A"/>
    <w:rsid w:val="00FA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6BB2E2-0E30-4D28-BBA6-2E44C211D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E3B"/>
    <w:pPr>
      <w:spacing w:after="160" w:line="259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3D0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85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5809"/>
    <w:rPr>
      <w:lang w:val="ky-KG"/>
    </w:rPr>
  </w:style>
  <w:style w:type="paragraph" w:styleId="a6">
    <w:name w:val="footer"/>
    <w:basedOn w:val="a"/>
    <w:link w:val="a7"/>
    <w:uiPriority w:val="99"/>
    <w:unhideWhenUsed/>
    <w:rsid w:val="00885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5809"/>
    <w:rPr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7A29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292F"/>
    <w:rPr>
      <w:rFonts w:ascii="Segoe UI" w:hAnsi="Segoe UI" w:cs="Segoe UI"/>
      <w:sz w:val="18"/>
      <w:szCs w:val="18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CC22A-0B7D-48C0-BC0D-2C97A0AC1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Асылбек Сатывалдиев</cp:lastModifiedBy>
  <cp:revision>8</cp:revision>
  <cp:lastPrinted>2018-10-30T11:03:00Z</cp:lastPrinted>
  <dcterms:created xsi:type="dcterms:W3CDTF">2018-10-25T03:43:00Z</dcterms:created>
  <dcterms:modified xsi:type="dcterms:W3CDTF">2018-11-01T03:55:00Z</dcterms:modified>
</cp:coreProperties>
</file>